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37" w:rsidRDefault="00D91E51" w:rsidP="00BA6883">
      <w:pPr>
        <w:ind w:left="-851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247015</wp:posOffset>
                </wp:positionV>
                <wp:extent cx="7572375" cy="400050"/>
                <wp:effectExtent l="0" t="0" r="28575" b="1905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E63AC" id="Rectángulo 53" o:spid="_x0000_s1026" style="position:absolute;margin-left:-50.4pt;margin-top:19.45pt;width:596.25pt;height: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" fillcolor="#d8d8d8 [2732]" strokecolor="#eeece1 [3214]" strokeweight="1pt"/>
            </w:pict>
          </mc:Fallback>
        </mc:AlternateContent>
      </w:r>
    </w:p>
    <w:p w:rsidR="008D691D" w:rsidRPr="00DF393C" w:rsidRDefault="008D691D">
      <w:pPr>
        <w:rPr>
          <w:rFonts w:ascii="Helvetica LT Std" w:eastAsia="Adobe Fan Heiti Std B" w:hAnsi="Helvetica LT Std"/>
          <w:b/>
          <w:color w:val="E36C0A" w:themeColor="accent6" w:themeShade="BF"/>
          <w:sz w:val="28"/>
          <w:szCs w:val="28"/>
          <w:lang w:val="es-ES"/>
        </w:rPr>
      </w:pPr>
      <w:r w:rsidRPr="00DF393C">
        <w:rPr>
          <w:rFonts w:ascii="Helvetica LT Std" w:eastAsia="Adobe Fan Heiti Std B" w:hAnsi="Helvetica LT Std"/>
          <w:b/>
          <w:color w:val="E36C0A" w:themeColor="accent6" w:themeShade="BF"/>
          <w:sz w:val="28"/>
          <w:szCs w:val="28"/>
          <w:lang w:val="es-ES"/>
        </w:rPr>
        <w:t xml:space="preserve">EL </w:t>
      </w:r>
      <w:proofErr w:type="gramStart"/>
      <w:r w:rsidRPr="00DF393C">
        <w:rPr>
          <w:rFonts w:ascii="Helvetica LT Std" w:eastAsia="Adobe Fan Heiti Std B" w:hAnsi="Helvetica LT Std"/>
          <w:b/>
          <w:color w:val="E36C0A" w:themeColor="accent6" w:themeShade="BF"/>
          <w:sz w:val="28"/>
          <w:szCs w:val="28"/>
          <w:lang w:val="es-ES"/>
        </w:rPr>
        <w:t>HOSPITAL</w:t>
      </w:r>
      <w:r w:rsidR="00C66F88">
        <w:rPr>
          <w:rFonts w:ascii="Helvetica LT Std" w:eastAsia="Adobe Fan Heiti Std B" w:hAnsi="Helvetica LT Std"/>
          <w:b/>
          <w:color w:val="E36C0A" w:themeColor="accent6" w:themeShade="BF"/>
          <w:sz w:val="28"/>
          <w:szCs w:val="28"/>
          <w:lang w:val="es-ES"/>
        </w:rPr>
        <w:t xml:space="preserve"> </w:t>
      </w:r>
      <w:r w:rsidRPr="00DF393C">
        <w:rPr>
          <w:rFonts w:ascii="Helvetica LT Std" w:eastAsia="Adobe Fan Heiti Std B" w:hAnsi="Helvetica LT Std"/>
          <w:b/>
          <w:color w:val="E36C0A" w:themeColor="accent6" w:themeShade="BF"/>
          <w:sz w:val="28"/>
          <w:szCs w:val="28"/>
          <w:lang w:val="es-ES"/>
        </w:rPr>
        <w:t xml:space="preserve"> NAVAL</w:t>
      </w:r>
      <w:proofErr w:type="gramEnd"/>
      <w:r w:rsidRPr="00DF393C">
        <w:rPr>
          <w:rFonts w:ascii="Helvetica LT Std" w:eastAsia="Adobe Fan Heiti Std B" w:hAnsi="Helvetica LT Std"/>
          <w:b/>
          <w:color w:val="E36C0A" w:themeColor="accent6" w:themeShade="BF"/>
          <w:sz w:val="28"/>
          <w:szCs w:val="28"/>
          <w:lang w:val="es-ES"/>
        </w:rPr>
        <w:t xml:space="preserve"> </w:t>
      </w:r>
      <w:r w:rsidR="00DF393C">
        <w:rPr>
          <w:rFonts w:ascii="Helvetica LT Std" w:eastAsia="Adobe Fan Heiti Std B" w:hAnsi="Helvetica LT Std"/>
          <w:b/>
          <w:color w:val="E36C0A" w:themeColor="accent6" w:themeShade="BF"/>
          <w:sz w:val="28"/>
          <w:szCs w:val="28"/>
          <w:lang w:val="es-ES"/>
        </w:rPr>
        <w:t xml:space="preserve"> </w:t>
      </w:r>
      <w:r w:rsidRPr="00DF393C">
        <w:rPr>
          <w:rFonts w:ascii="Helvetica LT Std" w:eastAsia="Adobe Fan Heiti Std B" w:hAnsi="Helvetica LT Std"/>
          <w:b/>
          <w:color w:val="E36C0A" w:themeColor="accent6" w:themeShade="BF"/>
          <w:sz w:val="28"/>
          <w:szCs w:val="28"/>
          <w:lang w:val="es-ES"/>
        </w:rPr>
        <w:t>HACE</w:t>
      </w:r>
      <w:r w:rsidR="00BA6883" w:rsidRPr="00DF393C">
        <w:rPr>
          <w:rFonts w:ascii="Helvetica LT Std" w:eastAsia="Adobe Fan Heiti Std B" w:hAnsi="Helvetica LT Std"/>
          <w:b/>
          <w:color w:val="E36C0A" w:themeColor="accent6" w:themeShade="BF"/>
          <w:sz w:val="28"/>
          <w:szCs w:val="28"/>
          <w:lang w:val="es-ES"/>
        </w:rPr>
        <w:t xml:space="preserve"> </w:t>
      </w:r>
      <w:r w:rsidRPr="00DF393C">
        <w:rPr>
          <w:rFonts w:ascii="Helvetica LT Std" w:eastAsia="Adobe Fan Heiti Std B" w:hAnsi="Helvetica LT Std"/>
          <w:b/>
          <w:color w:val="E36C0A" w:themeColor="accent6" w:themeShade="BF"/>
          <w:sz w:val="28"/>
          <w:szCs w:val="28"/>
          <w:lang w:val="es-ES"/>
        </w:rPr>
        <w:t xml:space="preserve"> FRENTE AL CORONAVIRUS</w:t>
      </w:r>
      <w:r w:rsidR="00BA6883" w:rsidRPr="00DF393C">
        <w:rPr>
          <w:rFonts w:ascii="Helvetica LT Std" w:eastAsia="Adobe Fan Heiti Std B" w:hAnsi="Helvetica LT Std"/>
          <w:b/>
          <w:color w:val="E36C0A" w:themeColor="accent6" w:themeShade="BF"/>
          <w:sz w:val="28"/>
          <w:szCs w:val="28"/>
          <w:lang w:val="es-ES"/>
        </w:rPr>
        <w:t xml:space="preserve"> </w:t>
      </w:r>
    </w:p>
    <w:p w:rsidR="008D691D" w:rsidRPr="00DF393C" w:rsidRDefault="008D691D">
      <w:pPr>
        <w:rPr>
          <w:rFonts w:ascii="Helvetica LT Std" w:hAnsi="Helvetica LT Std"/>
          <w:color w:val="7F7F7F" w:themeColor="text1" w:themeTint="80"/>
          <w:sz w:val="22"/>
          <w:szCs w:val="22"/>
          <w:lang w:val="es-ES"/>
        </w:rPr>
      </w:pPr>
      <w:r w:rsidRPr="00DF393C">
        <w:rPr>
          <w:rFonts w:ascii="Helvetica LT Std" w:hAnsi="Helvetica LT Std"/>
          <w:color w:val="7F7F7F" w:themeColor="text1" w:themeTint="80"/>
          <w:sz w:val="22"/>
          <w:szCs w:val="22"/>
          <w:lang w:val="es-ES"/>
        </w:rPr>
        <w:t xml:space="preserve">CON EL OBJETIVO PRINCIPAL DE PROTEGER Y ATENDER A LAS POBLACIÓN QUE SE ATIENDE EN NUESTRO HOSPITAL, ASÍ COMO TAMBIÉN RESGUARDAR </w:t>
      </w:r>
      <w:r w:rsidR="00623BD2" w:rsidRPr="00DF393C">
        <w:rPr>
          <w:rFonts w:ascii="Helvetica LT Std" w:hAnsi="Helvetica LT Std"/>
          <w:color w:val="7F7F7F" w:themeColor="text1" w:themeTint="80"/>
          <w:sz w:val="22"/>
          <w:szCs w:val="22"/>
          <w:lang w:val="es-ES"/>
        </w:rPr>
        <w:t>AL PERSONAL</w:t>
      </w:r>
      <w:r w:rsidRPr="00DF393C">
        <w:rPr>
          <w:rFonts w:ascii="Helvetica LT Std" w:hAnsi="Helvetica LT Std"/>
          <w:color w:val="7F7F7F" w:themeColor="text1" w:themeTint="80"/>
          <w:sz w:val="22"/>
          <w:szCs w:val="22"/>
          <w:lang w:val="es-ES"/>
        </w:rPr>
        <w:t xml:space="preserve"> DE SALUD, LA DIRECCIÓN DEL HOSPITAL REFORMULA LA MODALIDAD DE ATENCIÓN EN VIRTUD DE ENCONTRARSE LA </w:t>
      </w:r>
      <w:r w:rsidR="00623BD2" w:rsidRPr="00DF393C">
        <w:rPr>
          <w:rFonts w:ascii="Helvetica LT Std" w:hAnsi="Helvetica LT Std"/>
          <w:color w:val="7F7F7F" w:themeColor="text1" w:themeTint="80"/>
          <w:sz w:val="22"/>
          <w:szCs w:val="22"/>
          <w:lang w:val="es-ES"/>
        </w:rPr>
        <w:t xml:space="preserve">ARGENTINA </w:t>
      </w:r>
      <w:r w:rsidR="00B7175F" w:rsidRPr="00DF393C">
        <w:rPr>
          <w:rFonts w:ascii="Helvetica LT Std" w:hAnsi="Helvetica LT Std"/>
          <w:color w:val="7F7F7F" w:themeColor="text1" w:themeTint="80"/>
          <w:sz w:val="22"/>
          <w:szCs w:val="22"/>
          <w:lang w:val="es-ES"/>
        </w:rPr>
        <w:t xml:space="preserve">EN </w:t>
      </w:r>
      <w:r w:rsidRPr="00DF393C">
        <w:rPr>
          <w:rFonts w:ascii="Helvetica LT Std" w:hAnsi="Helvetica LT Std"/>
          <w:color w:val="7F7F7F" w:themeColor="text1" w:themeTint="80"/>
          <w:sz w:val="22"/>
          <w:szCs w:val="22"/>
          <w:lang w:val="es-ES"/>
        </w:rPr>
        <w:t>ETAPA DE CONTENCIÓN DEL VIRUS</w:t>
      </w:r>
      <w:r w:rsidR="00DF393C" w:rsidRPr="00DF393C">
        <w:rPr>
          <w:rFonts w:ascii="Helvetica LT Std" w:hAnsi="Helvetica LT Std"/>
          <w:color w:val="7F7F7F" w:themeColor="text1" w:themeTint="80"/>
          <w:sz w:val="22"/>
          <w:szCs w:val="22"/>
          <w:lang w:val="es-ES"/>
        </w:rPr>
        <w:t>.</w:t>
      </w:r>
    </w:p>
    <w:p w:rsidR="00D47430" w:rsidRPr="00DF393C" w:rsidRDefault="00D47430">
      <w:pPr>
        <w:rPr>
          <w:rFonts w:ascii="Helvetica 45 Light" w:eastAsia="Adobe Fan Heiti Std B" w:hAnsi="Helvetica 45 Light"/>
          <w:sz w:val="24"/>
          <w:szCs w:val="24"/>
          <w:lang w:val="es-ES"/>
        </w:rPr>
      </w:pP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 xml:space="preserve">Se adoptan las </w:t>
      </w:r>
      <w:r w:rsidR="00B7175F" w:rsidRPr="00DF393C">
        <w:rPr>
          <w:rFonts w:ascii="Helvetica 45 Light" w:eastAsia="Adobe Fan Heiti Std B" w:hAnsi="Helvetica 45 Light"/>
          <w:sz w:val="24"/>
          <w:szCs w:val="24"/>
          <w:lang w:val="es-ES"/>
        </w:rPr>
        <w:t>s</w:t>
      </w: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>iguientes Medidas Generales:</w:t>
      </w:r>
    </w:p>
    <w:p w:rsidR="00623BD2" w:rsidRPr="00DF393C" w:rsidRDefault="00623BD2" w:rsidP="00623BD2">
      <w:pPr>
        <w:pStyle w:val="Prrafodelista"/>
        <w:numPr>
          <w:ilvl w:val="0"/>
          <w:numId w:val="2"/>
        </w:numPr>
        <w:rPr>
          <w:rFonts w:ascii="Helvetica 45 Light" w:eastAsia="Adobe Fan Heiti Std B" w:hAnsi="Helvetica 45 Light"/>
          <w:sz w:val="24"/>
          <w:szCs w:val="24"/>
          <w:lang w:val="es-ES"/>
        </w:rPr>
      </w:pP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 xml:space="preserve">Disminuir al máximo la circulación y aglomeración de personas en los espacios comunes del hospital. </w:t>
      </w:r>
    </w:p>
    <w:p w:rsidR="00BE6C3C" w:rsidRPr="00DF393C" w:rsidRDefault="00BE6C3C" w:rsidP="00623BD2">
      <w:pPr>
        <w:pStyle w:val="Prrafodelista"/>
        <w:numPr>
          <w:ilvl w:val="0"/>
          <w:numId w:val="2"/>
        </w:numPr>
        <w:rPr>
          <w:rFonts w:ascii="Helvetica 45 Light" w:eastAsia="Adobe Fan Heiti Std B" w:hAnsi="Helvetica 45 Light"/>
          <w:sz w:val="24"/>
          <w:szCs w:val="24"/>
          <w:lang w:val="es-ES"/>
        </w:rPr>
      </w:pP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>Se permite</w:t>
      </w:r>
      <w:r w:rsidR="00DD6A37" w:rsidRPr="00DF393C">
        <w:rPr>
          <w:rFonts w:ascii="Helvetica 45 Light" w:eastAsia="Adobe Fan Heiti Std B" w:hAnsi="Helvetica 45 Light"/>
          <w:color w:val="FF0000"/>
          <w:sz w:val="24"/>
          <w:szCs w:val="24"/>
          <w:lang w:val="es-ES"/>
        </w:rPr>
        <w:t xml:space="preserve"> </w:t>
      </w:r>
      <w:r w:rsidR="00DD6A37" w:rsidRPr="00DF393C">
        <w:rPr>
          <w:rFonts w:ascii="Helvetica 45 Light" w:eastAsia="Adobe Fan Heiti Std B" w:hAnsi="Helvetica 45 Light"/>
          <w:sz w:val="24"/>
          <w:szCs w:val="24"/>
          <w:lang w:val="es-ES"/>
        </w:rPr>
        <w:t>1</w:t>
      </w:r>
      <w:r w:rsidRPr="00DF393C">
        <w:rPr>
          <w:rFonts w:ascii="Helvetica 45 Light" w:eastAsia="Adobe Fan Heiti Std B" w:hAnsi="Helvetica 45 Light"/>
          <w:color w:val="FF0000"/>
          <w:sz w:val="24"/>
          <w:szCs w:val="24"/>
          <w:lang w:val="es-ES"/>
        </w:rPr>
        <w:t xml:space="preserve"> </w:t>
      </w: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>visitan</w:t>
      </w:r>
      <w:r w:rsidR="00B7175F" w:rsidRPr="00DF393C">
        <w:rPr>
          <w:rFonts w:ascii="Helvetica 45 Light" w:eastAsia="Adobe Fan Heiti Std B" w:hAnsi="Helvetica 45 Light"/>
          <w:sz w:val="24"/>
          <w:szCs w:val="24"/>
          <w:lang w:val="es-ES"/>
        </w:rPr>
        <w:t>te</w:t>
      </w: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 xml:space="preserve"> por paciente internado</w:t>
      </w:r>
      <w:r w:rsidR="00B7175F" w:rsidRPr="00DF393C">
        <w:rPr>
          <w:rFonts w:ascii="Helvetica 45 Light" w:eastAsia="Adobe Fan Heiti Std B" w:hAnsi="Helvetica 45 Light"/>
          <w:sz w:val="24"/>
          <w:szCs w:val="24"/>
          <w:lang w:val="es-ES"/>
        </w:rPr>
        <w:t xml:space="preserve"> en los horarios indicados para cada área</w:t>
      </w: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>, no admitiéndose la presencia de ni</w:t>
      </w:r>
      <w:r w:rsidRPr="00DF393C">
        <w:rPr>
          <w:rFonts w:ascii="Helvetica 45 Light" w:eastAsia="Adobe Fan Heiti Std B" w:hAnsi="Helvetica 45 Light" w:cs="Calibri"/>
          <w:sz w:val="24"/>
          <w:szCs w:val="24"/>
          <w:lang w:val="es-ES"/>
        </w:rPr>
        <w:t>ñ</w:t>
      </w: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>os</w:t>
      </w:r>
      <w:r w:rsidR="00B7175F" w:rsidRPr="00DF393C">
        <w:rPr>
          <w:rFonts w:ascii="Helvetica 45 Light" w:eastAsia="Adobe Fan Heiti Std B" w:hAnsi="Helvetica 45 Light"/>
          <w:sz w:val="24"/>
          <w:szCs w:val="24"/>
          <w:lang w:val="es-ES"/>
        </w:rPr>
        <w:t xml:space="preserve">. </w:t>
      </w:r>
    </w:p>
    <w:p w:rsidR="00BE6C3C" w:rsidRPr="00DF393C" w:rsidRDefault="00D91E51" w:rsidP="00D91E51">
      <w:pPr>
        <w:pStyle w:val="Prrafodelista"/>
        <w:tabs>
          <w:tab w:val="left" w:pos="6390"/>
        </w:tabs>
        <w:rPr>
          <w:rFonts w:ascii="Helvetica 45 Light" w:eastAsia="Adobe Fan Heiti Std B" w:hAnsi="Helvetica 45 Light"/>
          <w:sz w:val="24"/>
          <w:szCs w:val="24"/>
          <w:lang w:val="es-ES"/>
        </w:rPr>
      </w:pPr>
      <w:r>
        <w:rPr>
          <w:rFonts w:ascii="Helvetica 45 Light" w:eastAsia="Adobe Fan Heiti Std B" w:hAnsi="Helvetica 45 Light"/>
          <w:sz w:val="24"/>
          <w:szCs w:val="24"/>
          <w:lang w:val="es-ES"/>
        </w:rPr>
        <w:tab/>
      </w:r>
    </w:p>
    <w:p w:rsidR="00623BD2" w:rsidRPr="00DF393C" w:rsidRDefault="00623BD2">
      <w:pPr>
        <w:rPr>
          <w:rFonts w:ascii="Helvetica 45 Light" w:eastAsia="Adobe Fan Heiti Std B" w:hAnsi="Helvetica 45 Light"/>
          <w:b/>
          <w:sz w:val="24"/>
          <w:szCs w:val="24"/>
          <w:lang w:val="es-ES"/>
        </w:rPr>
      </w:pPr>
      <w:r w:rsidRPr="00DF393C">
        <w:rPr>
          <w:rFonts w:ascii="Helvetica 45 Light" w:eastAsia="Adobe Fan Heiti Std B" w:hAnsi="Helvetica 45 Light"/>
          <w:b/>
          <w:color w:val="E36C0A" w:themeColor="accent6" w:themeShade="BF"/>
          <w:sz w:val="24"/>
          <w:szCs w:val="24"/>
          <w:lang w:val="es-ES"/>
        </w:rPr>
        <w:t>CONSULTORIO EXTERNO</w:t>
      </w:r>
    </w:p>
    <w:p w:rsidR="00BE6C3C" w:rsidRPr="00DF393C" w:rsidRDefault="00623BD2" w:rsidP="00BE6C3C">
      <w:pPr>
        <w:rPr>
          <w:rFonts w:ascii="Helvetica 45 Light" w:eastAsia="Adobe Fan Heiti Std B" w:hAnsi="Helvetica 45 Light"/>
          <w:sz w:val="24"/>
          <w:szCs w:val="24"/>
          <w:lang w:val="es-ES"/>
        </w:rPr>
      </w:pP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>Los turnos programados de Consultorios externos se encuentran cancelados hasta el 31 de marzo, sin embargo, se mantendrá la atención para consultas consideradas como prioritarias por el profesional a cargo y/o la confección de recetas para continuar tratamientos.</w:t>
      </w:r>
    </w:p>
    <w:p w:rsidR="00C53EB5" w:rsidRPr="00DF393C" w:rsidRDefault="00DF393C" w:rsidP="00BE6C3C">
      <w:pPr>
        <w:rPr>
          <w:rFonts w:ascii="Helvetica LT Std" w:eastAsia="Adobe Fan Heiti Std B" w:hAnsi="Helvetica LT Std"/>
          <w:color w:val="404040" w:themeColor="text1" w:themeTint="BF"/>
          <w:sz w:val="24"/>
          <w:szCs w:val="24"/>
          <w:lang w:val="es-ES"/>
        </w:rPr>
      </w:pPr>
      <w:r w:rsidRPr="00DF393C">
        <w:rPr>
          <w:rFonts w:ascii="Helvetica LT Std" w:eastAsia="Adobe Fan Heiti Std B" w:hAnsi="Helvetica LT Std"/>
          <w:color w:val="404040" w:themeColor="text1" w:themeTint="BF"/>
          <w:sz w:val="24"/>
          <w:szCs w:val="24"/>
          <w:lang w:val="es-ES"/>
        </w:rPr>
        <w:t>Consideraciones es</w:t>
      </w:r>
      <w:r w:rsidR="00C53EB5" w:rsidRPr="00DF393C">
        <w:rPr>
          <w:rFonts w:ascii="Helvetica LT Std" w:eastAsia="Adobe Fan Heiti Std B" w:hAnsi="Helvetica LT Std"/>
          <w:color w:val="404040" w:themeColor="text1" w:themeTint="BF"/>
          <w:sz w:val="24"/>
          <w:szCs w:val="24"/>
          <w:lang w:val="es-ES"/>
        </w:rPr>
        <w:t xml:space="preserve">peciales: </w:t>
      </w:r>
    </w:p>
    <w:p w:rsidR="00C53EB5" w:rsidRDefault="00C53EB5" w:rsidP="00C53EB5">
      <w:pPr>
        <w:pStyle w:val="Prrafodelista"/>
        <w:numPr>
          <w:ilvl w:val="0"/>
          <w:numId w:val="2"/>
        </w:numPr>
        <w:rPr>
          <w:rFonts w:ascii="Helvetica 45 Light" w:eastAsia="Adobe Fan Heiti Std B" w:hAnsi="Helvetica 45 Light"/>
          <w:sz w:val="24"/>
          <w:szCs w:val="24"/>
          <w:lang w:val="es-ES"/>
        </w:rPr>
      </w:pP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>Los pacientes anticoagulados se realizarán la extracción de sangre en laboratorio y se retirarán a su domicilio dejando una dirección de mail, de manera que el profesional pueda comunicarse para realizar las indicaciones.</w:t>
      </w:r>
    </w:p>
    <w:p w:rsidR="00DF393C" w:rsidRPr="00DF393C" w:rsidRDefault="00DF393C" w:rsidP="00DF393C">
      <w:pPr>
        <w:pStyle w:val="Prrafodelista"/>
        <w:rPr>
          <w:rFonts w:ascii="Helvetica 45 Light" w:eastAsia="Adobe Fan Heiti Std B" w:hAnsi="Helvetica 45 Light"/>
          <w:sz w:val="24"/>
          <w:szCs w:val="24"/>
          <w:lang w:val="es-ES"/>
        </w:rPr>
      </w:pPr>
    </w:p>
    <w:p w:rsidR="00C53EB5" w:rsidRDefault="00C53EB5" w:rsidP="00C53EB5">
      <w:pPr>
        <w:pStyle w:val="Prrafodelista"/>
        <w:numPr>
          <w:ilvl w:val="0"/>
          <w:numId w:val="2"/>
        </w:numPr>
        <w:rPr>
          <w:rFonts w:ascii="Helvetica 45 Light" w:eastAsia="Adobe Fan Heiti Std B" w:hAnsi="Helvetica 45 Light"/>
          <w:sz w:val="24"/>
          <w:szCs w:val="24"/>
          <w:lang w:val="es-ES"/>
        </w:rPr>
      </w:pP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>Consultorio de cirugía cardiovascular se atenderán los pacientes para control postoperatorio o con criterio de resolución quirúrgica urgente, citados por el profesional a cargo.</w:t>
      </w:r>
    </w:p>
    <w:p w:rsidR="00DF393C" w:rsidRPr="00DF393C" w:rsidRDefault="00DF393C" w:rsidP="00DF393C">
      <w:pPr>
        <w:pStyle w:val="Prrafodelista"/>
        <w:rPr>
          <w:rFonts w:ascii="Helvetica 45 Light" w:eastAsia="Adobe Fan Heiti Std B" w:hAnsi="Helvetica 45 Light"/>
          <w:sz w:val="24"/>
          <w:szCs w:val="24"/>
          <w:lang w:val="es-ES"/>
        </w:rPr>
      </w:pPr>
    </w:p>
    <w:p w:rsidR="00DF393C" w:rsidRPr="00DF393C" w:rsidRDefault="00DF393C" w:rsidP="00DF393C">
      <w:pPr>
        <w:pStyle w:val="Prrafodelista"/>
        <w:rPr>
          <w:rFonts w:ascii="Helvetica 45 Light" w:eastAsia="Adobe Fan Heiti Std B" w:hAnsi="Helvetica 45 Light"/>
          <w:sz w:val="24"/>
          <w:szCs w:val="24"/>
          <w:lang w:val="es-ES"/>
        </w:rPr>
      </w:pPr>
    </w:p>
    <w:p w:rsidR="00C53EB5" w:rsidRDefault="00C53EB5" w:rsidP="00C53EB5">
      <w:pPr>
        <w:pStyle w:val="Prrafodelista"/>
        <w:numPr>
          <w:ilvl w:val="0"/>
          <w:numId w:val="2"/>
        </w:numPr>
        <w:rPr>
          <w:rFonts w:ascii="Helvetica 45 Light" w:eastAsia="Adobe Fan Heiti Std B" w:hAnsi="Helvetica 45 Light"/>
          <w:sz w:val="24"/>
          <w:szCs w:val="24"/>
          <w:lang w:val="es-ES"/>
        </w:rPr>
      </w:pP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>Consultorio de obstetricia: se atenderá control de embarazo acorde a las indicaciones del médico tratante.</w:t>
      </w:r>
    </w:p>
    <w:p w:rsidR="00DF393C" w:rsidRPr="00DF393C" w:rsidRDefault="00DF393C" w:rsidP="00DF393C">
      <w:pPr>
        <w:pStyle w:val="Prrafodelista"/>
        <w:rPr>
          <w:rFonts w:ascii="Helvetica 45 Light" w:eastAsia="Adobe Fan Heiti Std B" w:hAnsi="Helvetica 45 Light"/>
          <w:sz w:val="24"/>
          <w:szCs w:val="24"/>
          <w:lang w:val="es-ES"/>
        </w:rPr>
      </w:pPr>
    </w:p>
    <w:p w:rsidR="00C53EB5" w:rsidRDefault="00C53EB5" w:rsidP="00C53EB5">
      <w:pPr>
        <w:pStyle w:val="Prrafodelista"/>
        <w:numPr>
          <w:ilvl w:val="0"/>
          <w:numId w:val="2"/>
        </w:numPr>
        <w:rPr>
          <w:rFonts w:ascii="Helvetica 45 Light" w:eastAsia="Adobe Fan Heiti Std B" w:hAnsi="Helvetica 45 Light"/>
          <w:sz w:val="24"/>
          <w:szCs w:val="24"/>
          <w:lang w:val="es-ES"/>
        </w:rPr>
      </w:pP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>Consultorio de oncología y oncohematología: se atenderán los pacientes que a criterio del profesional sean considerados urgentes para iniciar o continuar tratamiento.</w:t>
      </w:r>
    </w:p>
    <w:p w:rsidR="00DF393C" w:rsidRPr="00DF393C" w:rsidRDefault="00DF393C" w:rsidP="00DF393C">
      <w:pPr>
        <w:pStyle w:val="Prrafodelista"/>
        <w:rPr>
          <w:rFonts w:ascii="Helvetica 45 Light" w:eastAsia="Adobe Fan Heiti Std B" w:hAnsi="Helvetica 45 Light"/>
          <w:sz w:val="24"/>
          <w:szCs w:val="24"/>
          <w:lang w:val="es-ES"/>
        </w:rPr>
      </w:pPr>
    </w:p>
    <w:p w:rsidR="00DF393C" w:rsidRPr="00DF393C" w:rsidRDefault="00DF393C" w:rsidP="00DF393C">
      <w:pPr>
        <w:pStyle w:val="Prrafodelista"/>
        <w:rPr>
          <w:rFonts w:ascii="Helvetica 45 Light" w:eastAsia="Adobe Fan Heiti Std B" w:hAnsi="Helvetica 45 Light"/>
          <w:sz w:val="24"/>
          <w:szCs w:val="24"/>
          <w:lang w:val="es-ES"/>
        </w:rPr>
      </w:pPr>
    </w:p>
    <w:p w:rsidR="00C53EB5" w:rsidRPr="00DF393C" w:rsidRDefault="00C53EB5" w:rsidP="00C53EB5">
      <w:pPr>
        <w:pStyle w:val="Prrafodelista"/>
        <w:numPr>
          <w:ilvl w:val="0"/>
          <w:numId w:val="2"/>
        </w:numPr>
        <w:rPr>
          <w:rFonts w:ascii="Helvetica 45 Light" w:eastAsia="Adobe Fan Heiti Std B" w:hAnsi="Helvetica 45 Light"/>
          <w:sz w:val="24"/>
          <w:szCs w:val="24"/>
          <w:lang w:val="es-ES"/>
        </w:rPr>
      </w:pP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 xml:space="preserve">Ortopedia y traumatología: se mantendrá la modalidad de demanda espontanea, tomando las medidas para evitar aglomeración personas. </w:t>
      </w:r>
    </w:p>
    <w:p w:rsidR="00DF393C" w:rsidRDefault="00DF393C" w:rsidP="00DF393C">
      <w:pPr>
        <w:pStyle w:val="Prrafodelista"/>
        <w:rPr>
          <w:rFonts w:ascii="Helvetica 45 Light" w:eastAsia="Adobe Fan Heiti Std B" w:hAnsi="Helvetica 45 Light"/>
          <w:sz w:val="24"/>
          <w:szCs w:val="24"/>
          <w:lang w:val="es-ES"/>
        </w:rPr>
      </w:pPr>
    </w:p>
    <w:p w:rsidR="00DF393C" w:rsidRDefault="00DF393C" w:rsidP="00DF393C">
      <w:pPr>
        <w:pStyle w:val="Prrafodelista"/>
        <w:rPr>
          <w:rFonts w:ascii="Helvetica 45 Light" w:eastAsia="Adobe Fan Heiti Std B" w:hAnsi="Helvetica 45 Light"/>
          <w:sz w:val="24"/>
          <w:szCs w:val="24"/>
          <w:lang w:val="es-ES"/>
        </w:rPr>
      </w:pPr>
    </w:p>
    <w:p w:rsidR="00D91E51" w:rsidRDefault="00D91E51" w:rsidP="00D91E51">
      <w:pPr>
        <w:pStyle w:val="Prrafodelista"/>
        <w:rPr>
          <w:rFonts w:ascii="Helvetica 45 Light" w:eastAsia="Adobe Fan Heiti Std B" w:hAnsi="Helvetica 45 Light"/>
          <w:sz w:val="24"/>
          <w:szCs w:val="24"/>
          <w:lang w:val="es-ES"/>
        </w:rPr>
      </w:pPr>
    </w:p>
    <w:p w:rsidR="00D91E51" w:rsidRPr="00D91E51" w:rsidRDefault="00D91E51" w:rsidP="00D91E51">
      <w:pPr>
        <w:pStyle w:val="Prrafodelista"/>
        <w:rPr>
          <w:rFonts w:ascii="Helvetica 45 Light" w:eastAsia="Adobe Fan Heiti Std B" w:hAnsi="Helvetica 45 Light"/>
          <w:sz w:val="24"/>
          <w:szCs w:val="24"/>
          <w:lang w:val="es-ES"/>
        </w:rPr>
      </w:pPr>
    </w:p>
    <w:p w:rsidR="007E290F" w:rsidRDefault="007E290F" w:rsidP="00C53EB5">
      <w:pPr>
        <w:pStyle w:val="Prrafodelista"/>
        <w:numPr>
          <w:ilvl w:val="0"/>
          <w:numId w:val="2"/>
        </w:numPr>
        <w:rPr>
          <w:rFonts w:ascii="Helvetica 45 Light" w:eastAsia="Adobe Fan Heiti Std B" w:hAnsi="Helvetica 45 Light"/>
          <w:sz w:val="24"/>
          <w:szCs w:val="24"/>
          <w:lang w:val="es-ES"/>
        </w:rPr>
      </w:pPr>
      <w:r w:rsidRPr="00DF393C">
        <w:rPr>
          <w:rFonts w:ascii="Helvetica 45 Light" w:eastAsia="Adobe Fan Heiti Std B" w:hAnsi="Helvetica 45 Light"/>
          <w:b/>
          <w:sz w:val="24"/>
          <w:szCs w:val="24"/>
          <w:lang w:val="es-ES"/>
        </w:rPr>
        <w:t>Centro endoscópico:</w:t>
      </w: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 xml:space="preserve">  se suspenderán las endoscopias programadas, excepto las urgencias y las medicamente consideradas como prioritarias.</w:t>
      </w:r>
    </w:p>
    <w:p w:rsidR="00DF393C" w:rsidRPr="00DF393C" w:rsidRDefault="00DF393C" w:rsidP="00DF393C">
      <w:pPr>
        <w:pStyle w:val="Prrafodelista"/>
        <w:rPr>
          <w:rFonts w:ascii="Helvetica 45 Light" w:eastAsia="Adobe Fan Heiti Std B" w:hAnsi="Helvetica 45 Light"/>
          <w:sz w:val="24"/>
          <w:szCs w:val="24"/>
          <w:lang w:val="es-ES"/>
        </w:rPr>
      </w:pPr>
    </w:p>
    <w:p w:rsidR="00DF393C" w:rsidRDefault="007E290F" w:rsidP="00DF393C">
      <w:pPr>
        <w:pStyle w:val="Prrafodelista"/>
        <w:numPr>
          <w:ilvl w:val="0"/>
          <w:numId w:val="2"/>
        </w:numPr>
        <w:rPr>
          <w:rFonts w:ascii="Helvetica 45 Light" w:eastAsia="Adobe Fan Heiti Std B" w:hAnsi="Helvetica 45 Light"/>
          <w:sz w:val="24"/>
          <w:szCs w:val="24"/>
          <w:lang w:val="es-ES"/>
        </w:rPr>
      </w:pPr>
      <w:r w:rsidRPr="00DF393C">
        <w:rPr>
          <w:rFonts w:ascii="Helvetica 45 Light" w:eastAsia="Adobe Fan Heiti Std B" w:hAnsi="Helvetica 45 Light"/>
          <w:b/>
          <w:sz w:val="24"/>
          <w:szCs w:val="24"/>
          <w:lang w:val="es-ES"/>
        </w:rPr>
        <w:t>Consultorio pre quirúrgico:</w:t>
      </w: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 xml:space="preserve"> se suspende la atención de consultas programadas.</w:t>
      </w:r>
    </w:p>
    <w:p w:rsidR="00DF393C" w:rsidRPr="00DF393C" w:rsidRDefault="00DF393C" w:rsidP="00DF393C">
      <w:pPr>
        <w:pStyle w:val="Prrafodelista"/>
        <w:rPr>
          <w:rFonts w:ascii="Helvetica 45 Light" w:eastAsia="Adobe Fan Heiti Std B" w:hAnsi="Helvetica 45 Light"/>
          <w:b/>
          <w:sz w:val="24"/>
          <w:szCs w:val="24"/>
          <w:lang w:val="es-ES"/>
        </w:rPr>
      </w:pPr>
    </w:p>
    <w:p w:rsidR="00B7175F" w:rsidRPr="00DF393C" w:rsidRDefault="007E290F" w:rsidP="00DF393C">
      <w:pPr>
        <w:pStyle w:val="Prrafodelista"/>
        <w:numPr>
          <w:ilvl w:val="0"/>
          <w:numId w:val="2"/>
        </w:numPr>
        <w:rPr>
          <w:rFonts w:ascii="Helvetica 45 Light" w:eastAsia="Adobe Fan Heiti Std B" w:hAnsi="Helvetica 45 Light"/>
          <w:sz w:val="24"/>
          <w:szCs w:val="24"/>
          <w:lang w:val="es-ES"/>
        </w:rPr>
      </w:pPr>
      <w:r w:rsidRPr="00DF393C">
        <w:rPr>
          <w:rFonts w:ascii="Helvetica 45 Light" w:eastAsia="Adobe Fan Heiti Std B" w:hAnsi="Helvetica 45 Light"/>
          <w:b/>
          <w:sz w:val="24"/>
          <w:szCs w:val="24"/>
          <w:lang w:val="es-ES"/>
        </w:rPr>
        <w:t>Aptitud militar y medicina laboral:</w:t>
      </w: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 xml:space="preserve"> se continuará con la atención.</w:t>
      </w:r>
      <w:r w:rsidR="00B7175F" w:rsidRPr="00DF393C">
        <w:rPr>
          <w:rFonts w:ascii="Helvetica 45 Light" w:eastAsia="Adobe Fan Heiti Std B" w:hAnsi="Helvetica 45 Light"/>
          <w:sz w:val="24"/>
          <w:szCs w:val="24"/>
          <w:lang w:val="es-ES"/>
        </w:rPr>
        <w:t xml:space="preserve"> </w:t>
      </w:r>
    </w:p>
    <w:p w:rsidR="00DF393C" w:rsidRPr="00DF393C" w:rsidRDefault="00DF393C" w:rsidP="00DF393C">
      <w:pPr>
        <w:pStyle w:val="Prrafodelista"/>
        <w:rPr>
          <w:rFonts w:ascii="Helvetica 45 Light" w:eastAsia="Adobe Fan Heiti Std B" w:hAnsi="Helvetica 45 Light"/>
          <w:sz w:val="24"/>
          <w:szCs w:val="24"/>
          <w:lang w:val="es-ES"/>
        </w:rPr>
      </w:pPr>
    </w:p>
    <w:p w:rsidR="00B7175F" w:rsidRPr="00DF393C" w:rsidRDefault="00B7175F" w:rsidP="00B7175F">
      <w:pPr>
        <w:pStyle w:val="Prrafodelista"/>
        <w:numPr>
          <w:ilvl w:val="0"/>
          <w:numId w:val="2"/>
        </w:numPr>
        <w:rPr>
          <w:rFonts w:ascii="Helvetica 45 Light" w:eastAsia="Adobe Fan Heiti Std B" w:hAnsi="Helvetica 45 Light"/>
          <w:sz w:val="24"/>
          <w:szCs w:val="24"/>
          <w:lang w:val="es-ES"/>
        </w:rPr>
      </w:pPr>
      <w:r w:rsidRPr="00DF393C">
        <w:rPr>
          <w:rFonts w:ascii="Helvetica 45 Light" w:eastAsia="Adobe Fan Heiti Std B" w:hAnsi="Helvetica 45 Light"/>
          <w:b/>
          <w:sz w:val="24"/>
          <w:szCs w:val="24"/>
          <w:lang w:val="es-ES"/>
        </w:rPr>
        <w:t>Tratamiento odontológico:</w:t>
      </w: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 xml:space="preserve"> se continuará con la atención de las urgencias y finalización </w:t>
      </w:r>
    </w:p>
    <w:p w:rsidR="007E290F" w:rsidRDefault="00B7175F" w:rsidP="00B7175F">
      <w:pPr>
        <w:pStyle w:val="Prrafodelista"/>
        <w:rPr>
          <w:rFonts w:ascii="Helvetica 45 Light" w:eastAsia="Adobe Fan Heiti Std B" w:hAnsi="Helvetica 45 Light"/>
          <w:sz w:val="24"/>
          <w:szCs w:val="24"/>
          <w:lang w:val="es-ES"/>
        </w:rPr>
      </w:pP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>de tratamientos ya iniciados a criterio del profesional</w:t>
      </w:r>
      <w:r w:rsidR="00DF393C">
        <w:rPr>
          <w:rFonts w:ascii="Helvetica 45 Light" w:eastAsia="Adobe Fan Heiti Std B" w:hAnsi="Helvetica 45 Light"/>
          <w:sz w:val="24"/>
          <w:szCs w:val="24"/>
          <w:lang w:val="es-ES"/>
        </w:rPr>
        <w:t>.</w:t>
      </w:r>
    </w:p>
    <w:p w:rsidR="00DF393C" w:rsidRPr="00DF393C" w:rsidRDefault="00DF393C" w:rsidP="00B7175F">
      <w:pPr>
        <w:pStyle w:val="Prrafodelista"/>
        <w:rPr>
          <w:rFonts w:ascii="Helvetica 45 Light" w:eastAsia="Adobe Fan Heiti Std B" w:hAnsi="Helvetica 45 Light"/>
          <w:sz w:val="24"/>
          <w:szCs w:val="24"/>
          <w:lang w:val="es-ES"/>
        </w:rPr>
      </w:pPr>
    </w:p>
    <w:p w:rsidR="00DF393C" w:rsidRDefault="00B7175F" w:rsidP="00B7175F">
      <w:pPr>
        <w:pStyle w:val="Prrafodelista"/>
        <w:numPr>
          <w:ilvl w:val="0"/>
          <w:numId w:val="2"/>
        </w:numPr>
        <w:rPr>
          <w:rFonts w:ascii="Helvetica 45 Light" w:eastAsia="Adobe Fan Heiti Std B" w:hAnsi="Helvetica 45 Light"/>
          <w:sz w:val="24"/>
          <w:szCs w:val="24"/>
          <w:lang w:val="es-ES"/>
        </w:rPr>
      </w:pPr>
      <w:r w:rsidRPr="00DF393C">
        <w:rPr>
          <w:rFonts w:ascii="Helvetica 45 Light" w:eastAsia="Adobe Fan Heiti Std B" w:hAnsi="Helvetica 45 Light"/>
          <w:b/>
          <w:sz w:val="24"/>
          <w:szCs w:val="24"/>
          <w:lang w:val="es-ES"/>
        </w:rPr>
        <w:t>Diagnóstico por imágenes:</w:t>
      </w: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 xml:space="preserve"> solo se realizar</w:t>
      </w:r>
      <w:r w:rsidR="007943A9" w:rsidRPr="00DF393C">
        <w:rPr>
          <w:rFonts w:ascii="Helvetica 45 Light" w:eastAsia="Adobe Fan Heiti Std B" w:hAnsi="Helvetica 45 Light"/>
          <w:sz w:val="24"/>
          <w:szCs w:val="24"/>
          <w:lang w:val="es-ES"/>
        </w:rPr>
        <w:t>á</w:t>
      </w: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>n los estudios indicados como urgentes.</w:t>
      </w:r>
    </w:p>
    <w:p w:rsidR="00B7175F" w:rsidRPr="00DF393C" w:rsidRDefault="00B7175F" w:rsidP="00DF393C">
      <w:pPr>
        <w:pStyle w:val="Prrafodelista"/>
        <w:rPr>
          <w:rFonts w:ascii="Helvetica 45 Light" w:eastAsia="Adobe Fan Heiti Std B" w:hAnsi="Helvetica 45 Light"/>
          <w:sz w:val="24"/>
          <w:szCs w:val="24"/>
          <w:lang w:val="es-ES"/>
        </w:rPr>
      </w:pP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 xml:space="preserve"> </w:t>
      </w:r>
    </w:p>
    <w:p w:rsidR="00DF393C" w:rsidRDefault="006E2AA8" w:rsidP="00D91E51">
      <w:pPr>
        <w:pStyle w:val="Prrafodelista"/>
        <w:numPr>
          <w:ilvl w:val="0"/>
          <w:numId w:val="2"/>
        </w:numPr>
        <w:rPr>
          <w:rFonts w:ascii="Helvetica 45 Light" w:eastAsia="Adobe Fan Heiti Std B" w:hAnsi="Helvetica 45 Light"/>
          <w:sz w:val="24"/>
          <w:szCs w:val="24"/>
          <w:lang w:val="es-ES"/>
        </w:rPr>
      </w:pPr>
      <w:r w:rsidRPr="00DF393C">
        <w:rPr>
          <w:rFonts w:ascii="Helvetica 45 Light" w:eastAsia="Adobe Fan Heiti Std B" w:hAnsi="Helvetica 45 Light"/>
          <w:b/>
          <w:sz w:val="24"/>
          <w:szCs w:val="24"/>
          <w:lang w:val="es-ES"/>
        </w:rPr>
        <w:t xml:space="preserve">Radioterapia: </w:t>
      </w: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 xml:space="preserve">se </w:t>
      </w:r>
      <w:r w:rsidR="009142AF" w:rsidRPr="00DF393C">
        <w:rPr>
          <w:rFonts w:ascii="Helvetica 45 Light" w:eastAsia="Adobe Fan Heiti Std B" w:hAnsi="Helvetica 45 Light"/>
          <w:sz w:val="24"/>
          <w:szCs w:val="24"/>
          <w:lang w:val="es-ES"/>
        </w:rPr>
        <w:t>continuará</w:t>
      </w: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 xml:space="preserve"> con los tratamientos iniciados y todos aquellos que el profesional a cargo considere como urgente.</w:t>
      </w:r>
    </w:p>
    <w:p w:rsidR="00D91E51" w:rsidRPr="00D91E51" w:rsidRDefault="00D91E51" w:rsidP="00D91E51">
      <w:pPr>
        <w:pStyle w:val="Prrafodelista"/>
        <w:rPr>
          <w:rFonts w:ascii="Helvetica 45 Light" w:eastAsia="Adobe Fan Heiti Std B" w:hAnsi="Helvetica 45 Light"/>
          <w:sz w:val="24"/>
          <w:szCs w:val="24"/>
          <w:lang w:val="es-ES"/>
        </w:rPr>
      </w:pPr>
    </w:p>
    <w:p w:rsidR="00D91E51" w:rsidRPr="00D91E51" w:rsidRDefault="00D91E51" w:rsidP="00D91E51">
      <w:pPr>
        <w:pStyle w:val="Prrafodelista"/>
        <w:rPr>
          <w:rFonts w:ascii="Helvetica 45 Light" w:eastAsia="Adobe Fan Heiti Std B" w:hAnsi="Helvetica 45 Light"/>
          <w:sz w:val="24"/>
          <w:szCs w:val="24"/>
          <w:lang w:val="es-ES"/>
        </w:rPr>
      </w:pPr>
    </w:p>
    <w:p w:rsidR="006E2AA8" w:rsidRDefault="00470E36" w:rsidP="00B7175F">
      <w:pPr>
        <w:pStyle w:val="Prrafodelista"/>
        <w:numPr>
          <w:ilvl w:val="0"/>
          <w:numId w:val="2"/>
        </w:numPr>
        <w:rPr>
          <w:rFonts w:ascii="Helvetica 45 Light" w:eastAsia="Adobe Fan Heiti Std B" w:hAnsi="Helvetica 45 Light"/>
          <w:sz w:val="24"/>
          <w:szCs w:val="24"/>
          <w:lang w:val="es-ES"/>
        </w:rPr>
      </w:pP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 xml:space="preserve">Se suspende la </w:t>
      </w:r>
      <w:r w:rsidRPr="00DF393C">
        <w:rPr>
          <w:rFonts w:ascii="Helvetica 45 Light" w:eastAsia="Adobe Fan Heiti Std B" w:hAnsi="Helvetica 45 Light"/>
          <w:b/>
          <w:sz w:val="24"/>
          <w:szCs w:val="24"/>
          <w:lang w:val="es-ES"/>
        </w:rPr>
        <w:t>Junta de Reconocimiento</w:t>
      </w:r>
      <w:r w:rsidRPr="00DF393C">
        <w:rPr>
          <w:rFonts w:ascii="Helvetica 45 Light" w:eastAsia="Adobe Fan Heiti Std B" w:hAnsi="Helvetica 45 Light"/>
          <w:sz w:val="24"/>
          <w:szCs w:val="24"/>
          <w:lang w:val="es-ES"/>
        </w:rPr>
        <w:t xml:space="preserve"> </w:t>
      </w:r>
      <w:r w:rsidRPr="00DF393C">
        <w:rPr>
          <w:rFonts w:ascii="Helvetica 45 Light" w:eastAsia="Adobe Fan Heiti Std B" w:hAnsi="Helvetica 45 Light"/>
          <w:b/>
          <w:sz w:val="24"/>
          <w:szCs w:val="24"/>
          <w:lang w:val="es-ES"/>
        </w:rPr>
        <w:t>Médico</w:t>
      </w:r>
      <w:r w:rsidR="00DF393C">
        <w:rPr>
          <w:rFonts w:ascii="Helvetica 45 Light" w:eastAsia="Adobe Fan Heiti Std B" w:hAnsi="Helvetica 45 Light"/>
          <w:b/>
          <w:sz w:val="24"/>
          <w:szCs w:val="24"/>
          <w:lang w:val="es-ES"/>
        </w:rPr>
        <w:t>.</w:t>
      </w:r>
      <w:r w:rsidR="006E2AA8" w:rsidRPr="00DF393C">
        <w:rPr>
          <w:rFonts w:ascii="Helvetica 45 Light" w:eastAsia="Adobe Fan Heiti Std B" w:hAnsi="Helvetica 45 Light"/>
          <w:sz w:val="24"/>
          <w:szCs w:val="24"/>
          <w:lang w:val="es-ES"/>
        </w:rPr>
        <w:t xml:space="preserve"> </w:t>
      </w:r>
    </w:p>
    <w:p w:rsidR="00D91E51" w:rsidRPr="00DF393C" w:rsidRDefault="00D91E51" w:rsidP="00D91E51">
      <w:pPr>
        <w:pStyle w:val="Prrafodelista"/>
        <w:rPr>
          <w:rFonts w:ascii="Helvetica 45 Light" w:eastAsia="Adobe Fan Heiti Std B" w:hAnsi="Helvetica 45 Light"/>
          <w:sz w:val="24"/>
          <w:szCs w:val="24"/>
          <w:lang w:val="es-ES"/>
        </w:rPr>
      </w:pPr>
    </w:p>
    <w:p w:rsidR="00B7175F" w:rsidRDefault="009142AF" w:rsidP="00DF393C">
      <w:pPr>
        <w:rPr>
          <w:rFonts w:ascii="Helvetica 45 Light" w:eastAsia="Adobe Fan Heiti Std B" w:hAnsi="Helvetica 45 Light"/>
          <w:b/>
          <w:color w:val="E36C0A" w:themeColor="accent6" w:themeShade="BF"/>
          <w:sz w:val="24"/>
          <w:szCs w:val="24"/>
          <w:lang w:val="es-ES"/>
        </w:rPr>
      </w:pPr>
      <w:r w:rsidRPr="00D91E51">
        <w:rPr>
          <w:rFonts w:ascii="Helvetica 45 Light" w:eastAsia="Adobe Fan Heiti Std B" w:hAnsi="Helvetica 45 Light"/>
          <w:b/>
          <w:color w:val="E36C0A" w:themeColor="accent6" w:themeShade="BF"/>
          <w:sz w:val="32"/>
          <w:szCs w:val="32"/>
          <w:lang w:val="es-ES"/>
        </w:rPr>
        <w:t>CIRUGIAS:</w:t>
      </w:r>
      <w:r w:rsidRPr="00DF393C">
        <w:rPr>
          <w:rFonts w:ascii="Helvetica 45 Light" w:eastAsia="Adobe Fan Heiti Std B" w:hAnsi="Helvetica 45 Light"/>
          <w:b/>
          <w:color w:val="E36C0A" w:themeColor="accent6" w:themeShade="BF"/>
          <w:sz w:val="24"/>
          <w:szCs w:val="24"/>
          <w:lang w:val="es-ES"/>
        </w:rPr>
        <w:t xml:space="preserve"> SE SUSPENDEN LAS CIRUGIAS PROGRAMADAS, SE </w:t>
      </w:r>
      <w:r w:rsidR="00463913" w:rsidRPr="00DF393C">
        <w:rPr>
          <w:rFonts w:ascii="Helvetica 45 Light" w:eastAsia="Adobe Fan Heiti Std B" w:hAnsi="Helvetica 45 Light"/>
          <w:b/>
          <w:color w:val="E36C0A" w:themeColor="accent6" w:themeShade="BF"/>
          <w:sz w:val="24"/>
          <w:szCs w:val="24"/>
          <w:lang w:val="es-ES"/>
        </w:rPr>
        <w:t>CONTINUARÁ</w:t>
      </w:r>
      <w:r w:rsidRPr="00DF393C">
        <w:rPr>
          <w:rFonts w:ascii="Helvetica 45 Light" w:eastAsia="Adobe Fan Heiti Std B" w:hAnsi="Helvetica 45 Light"/>
          <w:b/>
          <w:color w:val="E36C0A" w:themeColor="accent6" w:themeShade="BF"/>
          <w:sz w:val="24"/>
          <w:szCs w:val="24"/>
          <w:lang w:val="es-ES"/>
        </w:rPr>
        <w:t xml:space="preserve"> CON LAS CIRUGIAS CONSIDERADAS DE URGENCIA, EMERGENCIA Y/</w:t>
      </w:r>
      <w:r w:rsidR="00DF393C">
        <w:rPr>
          <w:rFonts w:ascii="Helvetica 45 Light" w:eastAsia="Adobe Fan Heiti Std B" w:hAnsi="Helvetica 45 Light"/>
          <w:b/>
          <w:color w:val="E36C0A" w:themeColor="accent6" w:themeShade="BF"/>
          <w:sz w:val="24"/>
          <w:szCs w:val="24"/>
          <w:lang w:val="es-ES"/>
        </w:rPr>
        <w:t xml:space="preserve"> 0 CIRUGIAS ONCOLÓGICAS, A CRITERIO DEL MÉ</w:t>
      </w:r>
      <w:r w:rsidRPr="00DF393C">
        <w:rPr>
          <w:rFonts w:ascii="Helvetica 45 Light" w:eastAsia="Adobe Fan Heiti Std B" w:hAnsi="Helvetica 45 Light"/>
          <w:b/>
          <w:color w:val="E36C0A" w:themeColor="accent6" w:themeShade="BF"/>
          <w:sz w:val="24"/>
          <w:szCs w:val="24"/>
          <w:lang w:val="es-ES"/>
        </w:rPr>
        <w:t>DICO A CARGO.</w:t>
      </w:r>
    </w:p>
    <w:p w:rsidR="00D91E51" w:rsidRPr="00DF393C" w:rsidRDefault="00D91E51" w:rsidP="00DF393C">
      <w:pPr>
        <w:rPr>
          <w:rFonts w:ascii="Helvetica 45 Light" w:eastAsia="Adobe Fan Heiti Std B" w:hAnsi="Helvetica 45 Light"/>
          <w:b/>
          <w:color w:val="E36C0A" w:themeColor="accent6" w:themeShade="BF"/>
          <w:sz w:val="24"/>
          <w:szCs w:val="24"/>
          <w:lang w:val="es-ES"/>
        </w:rPr>
      </w:pPr>
    </w:p>
    <w:p w:rsidR="00D91E51" w:rsidRDefault="00DF393C" w:rsidP="007E290F">
      <w:pPr>
        <w:rPr>
          <w:rFonts w:ascii="Helvetica 45 Light" w:eastAsia="Adobe Fan Heiti Std B" w:hAnsi="Helvetica 45 Light"/>
          <w:b/>
          <w:sz w:val="24"/>
          <w:szCs w:val="24"/>
          <w:lang w:val="es-ES"/>
        </w:rPr>
      </w:pPr>
      <w:r>
        <w:rPr>
          <w:rFonts w:ascii="Helvetica 45 Light" w:eastAsia="Adobe Fan Heiti Std B" w:hAnsi="Helvetica 45 Light"/>
          <w:b/>
          <w:noProof/>
          <w:sz w:val="24"/>
          <w:szCs w:val="24"/>
          <w:lang w:eastAsia="es-AR"/>
        </w:rPr>
        <w:drawing>
          <wp:inline distT="0" distB="0" distL="0" distR="0">
            <wp:extent cx="516409" cy="561975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in-título-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08" cy="56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90F" w:rsidRPr="00DF393C" w:rsidRDefault="007E290F" w:rsidP="007E290F">
      <w:pPr>
        <w:rPr>
          <w:rFonts w:ascii="Helvetica 45 Light" w:eastAsia="Adobe Fan Heiti Std B" w:hAnsi="Helvetica 45 Light"/>
          <w:b/>
          <w:sz w:val="24"/>
          <w:szCs w:val="24"/>
          <w:lang w:val="es-ES"/>
        </w:rPr>
      </w:pPr>
      <w:r w:rsidRPr="00DF393C">
        <w:rPr>
          <w:rFonts w:ascii="Helvetica 45 Light" w:eastAsia="Adobe Fan Heiti Std B" w:hAnsi="Helvetica 45 Light"/>
          <w:b/>
          <w:sz w:val="24"/>
          <w:szCs w:val="24"/>
          <w:lang w:val="es-ES"/>
        </w:rPr>
        <w:t>Se</w:t>
      </w:r>
      <w:r w:rsidRPr="00DF393C">
        <w:rPr>
          <w:rFonts w:ascii="Helvetica 45 Light" w:eastAsia="Adobe Fan Heiti Std B" w:hAnsi="Helvetica 45 Light" w:cs="Calibri"/>
          <w:b/>
          <w:sz w:val="24"/>
          <w:szCs w:val="24"/>
          <w:lang w:val="es-ES"/>
        </w:rPr>
        <w:t>ñ</w:t>
      </w:r>
      <w:r w:rsidRPr="00DF393C">
        <w:rPr>
          <w:rFonts w:ascii="Helvetica 45 Light" w:eastAsia="Adobe Fan Heiti Std B" w:hAnsi="Helvetica 45 Light"/>
          <w:b/>
          <w:sz w:val="24"/>
          <w:szCs w:val="24"/>
          <w:lang w:val="es-ES"/>
        </w:rPr>
        <w:t xml:space="preserve">or </w:t>
      </w:r>
      <w:r w:rsidR="00B7175F" w:rsidRPr="00DF393C">
        <w:rPr>
          <w:rFonts w:ascii="Helvetica 45 Light" w:eastAsia="Adobe Fan Heiti Std B" w:hAnsi="Helvetica 45 Light"/>
          <w:b/>
          <w:sz w:val="24"/>
          <w:szCs w:val="24"/>
          <w:lang w:val="es-ES"/>
        </w:rPr>
        <w:t>paciente</w:t>
      </w:r>
      <w:r w:rsidRPr="00DF393C">
        <w:rPr>
          <w:rFonts w:ascii="Helvetica 45 Light" w:eastAsia="Adobe Fan Heiti Std B" w:hAnsi="Helvetica 45 Light"/>
          <w:b/>
          <w:sz w:val="24"/>
          <w:szCs w:val="24"/>
          <w:lang w:val="es-ES"/>
        </w:rPr>
        <w:t xml:space="preserve">: </w:t>
      </w:r>
    </w:p>
    <w:p w:rsidR="007E290F" w:rsidRPr="00D91E51" w:rsidRDefault="007E290F" w:rsidP="007E290F">
      <w:pPr>
        <w:pStyle w:val="Prrafodelista"/>
        <w:numPr>
          <w:ilvl w:val="0"/>
          <w:numId w:val="3"/>
        </w:numPr>
        <w:rPr>
          <w:rFonts w:ascii="Helvetica LT Std Light" w:hAnsi="Helvetica LT Std Light"/>
          <w:sz w:val="24"/>
          <w:szCs w:val="24"/>
          <w:lang w:val="es-ES"/>
        </w:rPr>
      </w:pPr>
      <w:r w:rsidRPr="00D91E51">
        <w:rPr>
          <w:rFonts w:ascii="Helvetica LT Std Light" w:eastAsia="Adobe Fan Heiti Std B" w:hAnsi="Helvetica LT Std Light"/>
          <w:sz w:val="24"/>
          <w:szCs w:val="24"/>
          <w:lang w:val="es-ES"/>
        </w:rPr>
        <w:t>Concurra puntualmente en los h</w:t>
      </w:r>
      <w:r w:rsidRPr="00D91E51">
        <w:rPr>
          <w:rFonts w:ascii="Helvetica LT Std Light" w:hAnsi="Helvetica LT Std Light"/>
          <w:sz w:val="24"/>
          <w:szCs w:val="24"/>
          <w:lang w:val="es-ES"/>
        </w:rPr>
        <w:t>orarios asignados por su profesional, no se anticipe.</w:t>
      </w:r>
    </w:p>
    <w:p w:rsidR="007E290F" w:rsidRPr="00D91E51" w:rsidRDefault="007E290F" w:rsidP="007E290F">
      <w:pPr>
        <w:pStyle w:val="Prrafodelista"/>
        <w:numPr>
          <w:ilvl w:val="0"/>
          <w:numId w:val="3"/>
        </w:numPr>
        <w:rPr>
          <w:rFonts w:ascii="Helvetica LT Std Light" w:hAnsi="Helvetica LT Std Light"/>
          <w:sz w:val="24"/>
          <w:szCs w:val="24"/>
          <w:lang w:val="es-ES"/>
        </w:rPr>
      </w:pPr>
      <w:r w:rsidRPr="00D91E51">
        <w:rPr>
          <w:rFonts w:ascii="Helvetica LT Std Light" w:hAnsi="Helvetica LT Std Light"/>
          <w:sz w:val="24"/>
          <w:szCs w:val="24"/>
          <w:lang w:val="es-ES"/>
        </w:rPr>
        <w:t xml:space="preserve">La fecha de reinicio del sistema habitual será comunicada </w:t>
      </w:r>
      <w:r w:rsidR="00E107EB" w:rsidRPr="00D91E51">
        <w:rPr>
          <w:rFonts w:ascii="Helvetica LT Std Light" w:hAnsi="Helvetica LT Std Light"/>
          <w:sz w:val="24"/>
          <w:szCs w:val="24"/>
          <w:lang w:val="es-ES"/>
        </w:rPr>
        <w:t>vía</w:t>
      </w:r>
      <w:r w:rsidRPr="00D91E51">
        <w:rPr>
          <w:rFonts w:ascii="Helvetica LT Std Light" w:hAnsi="Helvetica LT Std Light"/>
          <w:sz w:val="24"/>
          <w:szCs w:val="24"/>
          <w:lang w:val="es-ES"/>
        </w:rPr>
        <w:t xml:space="preserve"> WEB</w:t>
      </w:r>
      <w:r w:rsidR="004002B5" w:rsidRPr="00D91E51">
        <w:rPr>
          <w:rFonts w:ascii="Helvetica LT Std Light" w:hAnsi="Helvetica LT Std Light"/>
          <w:sz w:val="24"/>
          <w:szCs w:val="24"/>
          <w:lang w:val="es-ES"/>
        </w:rPr>
        <w:t>, acorde a la situación epidemiológica.</w:t>
      </w:r>
    </w:p>
    <w:p w:rsidR="00B7175F" w:rsidRPr="007E290F" w:rsidRDefault="00B7175F" w:rsidP="00B7175F">
      <w:pPr>
        <w:pStyle w:val="Prrafodelista"/>
        <w:rPr>
          <w:lang w:val="es-ES"/>
        </w:rPr>
      </w:pPr>
    </w:p>
    <w:p w:rsidR="00BE6C3C" w:rsidRPr="00BE6C3C" w:rsidRDefault="00C53EB5" w:rsidP="00BE6C3C">
      <w:pPr>
        <w:rPr>
          <w:lang w:val="es-ES"/>
        </w:rPr>
      </w:pPr>
      <w:r>
        <w:rPr>
          <w:lang w:val="es-ES"/>
        </w:rPr>
        <w:t xml:space="preserve"> </w:t>
      </w:r>
    </w:p>
    <w:sectPr w:rsidR="00BE6C3C" w:rsidRPr="00BE6C3C" w:rsidSect="00D91E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482" w:rsidRDefault="00C35482" w:rsidP="00DD6A37">
      <w:pPr>
        <w:spacing w:after="0" w:line="240" w:lineRule="auto"/>
      </w:pPr>
      <w:r>
        <w:separator/>
      </w:r>
    </w:p>
  </w:endnote>
  <w:endnote w:type="continuationSeparator" w:id="0">
    <w:p w:rsidR="00C35482" w:rsidRDefault="00C35482" w:rsidP="00DD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">
    <w:panose1 w:val="020B0704020202030204"/>
    <w:charset w:val="00"/>
    <w:family w:val="swiss"/>
    <w:notTrueType/>
    <w:pitch w:val="variable"/>
    <w:sig w:usb0="00000203" w:usb1="00000000" w:usb2="00000000" w:usb3="00000000" w:csb0="00000005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 Ligh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88" w:rsidRDefault="00C66F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88" w:rsidRDefault="00C66F8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88" w:rsidRDefault="00C66F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482" w:rsidRDefault="00C35482" w:rsidP="00DD6A37">
      <w:pPr>
        <w:spacing w:after="0" w:line="240" w:lineRule="auto"/>
      </w:pPr>
      <w:r>
        <w:separator/>
      </w:r>
    </w:p>
  </w:footnote>
  <w:footnote w:type="continuationSeparator" w:id="0">
    <w:p w:rsidR="00C35482" w:rsidRDefault="00C35482" w:rsidP="00DD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88" w:rsidRDefault="00C66F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37" w:rsidRDefault="00BA6883" w:rsidP="00BA6883">
    <w:pPr>
      <w:pStyle w:val="Encabezado"/>
      <w:tabs>
        <w:tab w:val="clear" w:pos="4252"/>
        <w:tab w:val="clear" w:pos="8504"/>
      </w:tabs>
    </w:pPr>
    <w:bookmarkStart w:id="0" w:name="_GoBack"/>
    <w:r>
      <w:rPr>
        <w:noProof/>
        <w:lang w:eastAsia="es-AR"/>
      </w:rPr>
      <w:drawing>
        <wp:inline distT="0" distB="0" distL="0" distR="0" wp14:anchorId="0FB61DA7" wp14:editId="589C4757">
          <wp:extent cx="3619500" cy="628256"/>
          <wp:effectExtent l="0" t="0" r="0" b="635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HNPM-Lar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1159" cy="652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 w:rsidR="00DF393C">
      <w:t xml:space="preserve">                          </w:t>
    </w:r>
    <w:r>
      <w:t xml:space="preserve">    </w:t>
    </w:r>
    <w:bookmarkEnd w:id="0"/>
    <w:r w:rsidR="00DF393C">
      <w:rPr>
        <w:noProof/>
        <w:lang w:eastAsia="es-AR"/>
      </w:rPr>
      <w:drawing>
        <wp:inline distT="0" distB="0" distL="0" distR="0">
          <wp:extent cx="885825" cy="1057035"/>
          <wp:effectExtent l="0" t="0" r="0" b="0"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in-título-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061" cy="107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88" w:rsidRDefault="00C66F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353"/>
    <w:multiLevelType w:val="hybridMultilevel"/>
    <w:tmpl w:val="D33EACEA"/>
    <w:lvl w:ilvl="0" w:tplc="A9B03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261F"/>
    <w:multiLevelType w:val="hybridMultilevel"/>
    <w:tmpl w:val="3A4278DA"/>
    <w:lvl w:ilvl="0" w:tplc="46884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65DDB"/>
    <w:multiLevelType w:val="hybridMultilevel"/>
    <w:tmpl w:val="E1669DDE"/>
    <w:lvl w:ilvl="0" w:tplc="A9B03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4660A"/>
    <w:multiLevelType w:val="hybridMultilevel"/>
    <w:tmpl w:val="A48E5958"/>
    <w:lvl w:ilvl="0" w:tplc="A9B03F7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1D"/>
    <w:rsid w:val="00040FF9"/>
    <w:rsid w:val="00266371"/>
    <w:rsid w:val="004002B5"/>
    <w:rsid w:val="00463913"/>
    <w:rsid w:val="00470E36"/>
    <w:rsid w:val="00551E93"/>
    <w:rsid w:val="00623BD2"/>
    <w:rsid w:val="006E2AA8"/>
    <w:rsid w:val="007943A9"/>
    <w:rsid w:val="007E290F"/>
    <w:rsid w:val="007F70A6"/>
    <w:rsid w:val="008D691D"/>
    <w:rsid w:val="009142AF"/>
    <w:rsid w:val="00B7175F"/>
    <w:rsid w:val="00BA6883"/>
    <w:rsid w:val="00BE6C3C"/>
    <w:rsid w:val="00C35482"/>
    <w:rsid w:val="00C53EB5"/>
    <w:rsid w:val="00C66F88"/>
    <w:rsid w:val="00D47430"/>
    <w:rsid w:val="00D91E51"/>
    <w:rsid w:val="00DD6A37"/>
    <w:rsid w:val="00DF393C"/>
    <w:rsid w:val="00E1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1598D"/>
  <w15:chartTrackingRefBased/>
  <w15:docId w15:val="{FBD70893-E1F5-4A00-B854-FBCDDAE9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A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883"/>
  </w:style>
  <w:style w:type="paragraph" w:styleId="Ttulo1">
    <w:name w:val="heading 1"/>
    <w:basedOn w:val="Normal"/>
    <w:next w:val="Normal"/>
    <w:link w:val="Ttulo1Car"/>
    <w:uiPriority w:val="9"/>
    <w:qFormat/>
    <w:rsid w:val="00BA688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688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6883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6883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6883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6883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6883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688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688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74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6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A37"/>
  </w:style>
  <w:style w:type="paragraph" w:styleId="Piedepgina">
    <w:name w:val="footer"/>
    <w:basedOn w:val="Normal"/>
    <w:link w:val="PiedepginaCar"/>
    <w:uiPriority w:val="99"/>
    <w:unhideWhenUsed/>
    <w:rsid w:val="00DD6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A37"/>
  </w:style>
  <w:style w:type="character" w:customStyle="1" w:styleId="Ttulo1Car">
    <w:name w:val="Título 1 Car"/>
    <w:basedOn w:val="Fuentedeprrafopredeter"/>
    <w:link w:val="Ttulo1"/>
    <w:uiPriority w:val="9"/>
    <w:rsid w:val="00BA6883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6883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6883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6883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6883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6883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6883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688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6883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A6883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A6883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A688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A688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BA6883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BA6883"/>
    <w:rPr>
      <w:b/>
      <w:bCs/>
    </w:rPr>
  </w:style>
  <w:style w:type="character" w:styleId="nfasis">
    <w:name w:val="Emphasis"/>
    <w:uiPriority w:val="20"/>
    <w:qFormat/>
    <w:rsid w:val="00BA6883"/>
    <w:rPr>
      <w:caps/>
      <w:color w:val="243F60" w:themeColor="accent1" w:themeShade="7F"/>
      <w:spacing w:val="5"/>
    </w:rPr>
  </w:style>
  <w:style w:type="paragraph" w:styleId="Sinespaciado">
    <w:name w:val="No Spacing"/>
    <w:uiPriority w:val="1"/>
    <w:qFormat/>
    <w:rsid w:val="00BA688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A6883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A6883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6883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6883"/>
    <w:rPr>
      <w:color w:val="4F81BD" w:themeColor="accent1"/>
      <w:sz w:val="24"/>
      <w:szCs w:val="24"/>
    </w:rPr>
  </w:style>
  <w:style w:type="character" w:styleId="nfasissutil">
    <w:name w:val="Subtle Emphasis"/>
    <w:uiPriority w:val="19"/>
    <w:qFormat/>
    <w:rsid w:val="00BA6883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BA6883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BA6883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BA6883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BA6883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A68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erlín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 Alejandra</dc:creator>
  <cp:keywords/>
  <dc:description/>
  <cp:lastModifiedBy>MARADONA Maria Celeste</cp:lastModifiedBy>
  <cp:revision>3</cp:revision>
  <dcterms:created xsi:type="dcterms:W3CDTF">2020-03-19T22:24:00Z</dcterms:created>
  <dcterms:modified xsi:type="dcterms:W3CDTF">2020-03-19T22:31:00Z</dcterms:modified>
</cp:coreProperties>
</file>